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7077" w14:textId="77777777" w:rsidR="00473DE4" w:rsidRPr="0060187F" w:rsidRDefault="00473DE4">
      <w:pPr>
        <w:rPr>
          <w:sz w:val="22"/>
          <w:szCs w:val="22"/>
        </w:rPr>
      </w:pPr>
      <w:r w:rsidRPr="0060187F">
        <w:rPr>
          <w:sz w:val="22"/>
          <w:szCs w:val="22"/>
        </w:rPr>
        <w:t>Structuralist vs. Intentionalist Debate Nazi Foreign Policy</w:t>
      </w:r>
    </w:p>
    <w:p w14:paraId="0B440580" w14:textId="01BBA450" w:rsidR="00C5536A" w:rsidRPr="0060187F" w:rsidRDefault="00C5536A">
      <w:pPr>
        <w:rPr>
          <w:sz w:val="22"/>
          <w:szCs w:val="22"/>
        </w:rPr>
      </w:pPr>
      <w:r w:rsidRPr="0060187F">
        <w:rPr>
          <w:sz w:val="22"/>
          <w:szCs w:val="22"/>
        </w:rPr>
        <w:t xml:space="preserve">IB </w:t>
      </w:r>
      <w:r w:rsidR="0060187F" w:rsidRPr="0060187F">
        <w:rPr>
          <w:sz w:val="22"/>
          <w:szCs w:val="22"/>
        </w:rPr>
        <w:t>History</w:t>
      </w:r>
    </w:p>
    <w:p w14:paraId="6BE3F8B9" w14:textId="77777777" w:rsidR="00473DE4" w:rsidRPr="0060187F" w:rsidRDefault="00473DE4">
      <w:pPr>
        <w:rPr>
          <w:b/>
          <w:sz w:val="22"/>
          <w:szCs w:val="22"/>
        </w:rPr>
      </w:pPr>
      <w:r w:rsidRPr="0060187F">
        <w:rPr>
          <w:b/>
          <w:sz w:val="22"/>
          <w:szCs w:val="22"/>
        </w:rPr>
        <w:t>Instructions:</w:t>
      </w:r>
    </w:p>
    <w:p w14:paraId="23C9CFC3" w14:textId="77777777" w:rsidR="00157DC9" w:rsidRPr="0060187F" w:rsidRDefault="00473DE4">
      <w:pPr>
        <w:rPr>
          <w:sz w:val="22"/>
          <w:szCs w:val="22"/>
        </w:rPr>
      </w:pPr>
      <w:r w:rsidRPr="0060187F">
        <w:rPr>
          <w:sz w:val="22"/>
          <w:szCs w:val="22"/>
        </w:rPr>
        <w:t>Working in your assigned teams you will attempt to support either Hitler as the master planner or the opportu</w:t>
      </w:r>
      <w:r w:rsidR="007C6D78" w:rsidRPr="0060187F">
        <w:rPr>
          <w:sz w:val="22"/>
          <w:szCs w:val="22"/>
        </w:rPr>
        <w:t xml:space="preserve">nist. </w:t>
      </w:r>
      <w:r w:rsidR="00157DC9" w:rsidRPr="0060187F">
        <w:rPr>
          <w:sz w:val="22"/>
          <w:szCs w:val="22"/>
        </w:rPr>
        <w:t>The contention that is being debated is:</w:t>
      </w:r>
    </w:p>
    <w:p w14:paraId="10343DBD" w14:textId="77777777" w:rsidR="00157DC9" w:rsidRPr="0060187F" w:rsidRDefault="00157DC9">
      <w:pPr>
        <w:rPr>
          <w:b/>
          <w:i/>
          <w:sz w:val="22"/>
          <w:szCs w:val="22"/>
        </w:rPr>
      </w:pPr>
      <w:r w:rsidRPr="0060187F">
        <w:rPr>
          <w:b/>
          <w:i/>
          <w:sz w:val="22"/>
          <w:szCs w:val="22"/>
        </w:rPr>
        <w:t>Adolf Hitler was a master planner whose forei</w:t>
      </w:r>
      <w:r w:rsidR="007C6D78" w:rsidRPr="0060187F">
        <w:rPr>
          <w:b/>
          <w:i/>
          <w:sz w:val="22"/>
          <w:szCs w:val="22"/>
        </w:rPr>
        <w:t xml:space="preserve">gn policy actions </w:t>
      </w:r>
      <w:r w:rsidR="00F8263F" w:rsidRPr="0060187F">
        <w:rPr>
          <w:b/>
          <w:i/>
          <w:sz w:val="22"/>
          <w:szCs w:val="22"/>
        </w:rPr>
        <w:t>from 1933-1939</w:t>
      </w:r>
      <w:r w:rsidRPr="0060187F">
        <w:rPr>
          <w:b/>
          <w:i/>
          <w:sz w:val="22"/>
          <w:szCs w:val="22"/>
        </w:rPr>
        <w:t xml:space="preserve"> were part of a preconceived scheme.</w:t>
      </w:r>
    </w:p>
    <w:p w14:paraId="3F314397" w14:textId="77777777" w:rsidR="00473DE4" w:rsidRPr="0060187F" w:rsidRDefault="00473DE4">
      <w:pPr>
        <w:rPr>
          <w:sz w:val="22"/>
          <w:szCs w:val="22"/>
        </w:rPr>
      </w:pPr>
      <w:r w:rsidRPr="0060187F">
        <w:rPr>
          <w:sz w:val="22"/>
          <w:szCs w:val="22"/>
        </w:rPr>
        <w:t>For this debate we will be using the Lincoln Douglas Debate format but modified for time.  Here is how it works:</w:t>
      </w:r>
    </w:p>
    <w:p w14:paraId="5FFAE014" w14:textId="77777777" w:rsidR="00157DC9" w:rsidRPr="0060187F" w:rsidRDefault="00473DE4" w:rsidP="00473DE4">
      <w:pPr>
        <w:spacing w:after="0"/>
        <w:rPr>
          <w:sz w:val="22"/>
          <w:szCs w:val="22"/>
        </w:rPr>
      </w:pPr>
      <w:r w:rsidRPr="0060187F">
        <w:rPr>
          <w:sz w:val="22"/>
          <w:szCs w:val="22"/>
        </w:rPr>
        <w:t xml:space="preserve">The famed debates between senatorial candidates Abraham Lincoln and Stephen A. Douglas in the 1850s inspired the name and format for this style of debate.  L-D is a one-on-one debate, and as in team policy debate, the proposition and opposition teams are called the </w:t>
      </w:r>
      <w:r w:rsidRPr="0060187F">
        <w:rPr>
          <w:i/>
          <w:sz w:val="22"/>
          <w:szCs w:val="22"/>
        </w:rPr>
        <w:t>Affirmative</w:t>
      </w:r>
      <w:r w:rsidRPr="0060187F">
        <w:rPr>
          <w:sz w:val="22"/>
          <w:szCs w:val="22"/>
        </w:rPr>
        <w:t xml:space="preserve"> (or </w:t>
      </w:r>
      <w:r w:rsidRPr="0060187F">
        <w:rPr>
          <w:i/>
          <w:sz w:val="22"/>
          <w:szCs w:val="22"/>
        </w:rPr>
        <w:t>Aff</w:t>
      </w:r>
      <w:r w:rsidRPr="0060187F">
        <w:rPr>
          <w:sz w:val="22"/>
          <w:szCs w:val="22"/>
        </w:rPr>
        <w:t xml:space="preserve">) and the </w:t>
      </w:r>
      <w:r w:rsidRPr="0060187F">
        <w:rPr>
          <w:i/>
          <w:sz w:val="22"/>
          <w:szCs w:val="22"/>
        </w:rPr>
        <w:t>Negative</w:t>
      </w:r>
      <w:r w:rsidRPr="0060187F">
        <w:rPr>
          <w:sz w:val="22"/>
          <w:szCs w:val="22"/>
        </w:rPr>
        <w:t xml:space="preserve"> (or </w:t>
      </w:r>
      <w:r w:rsidRPr="0060187F">
        <w:rPr>
          <w:i/>
          <w:sz w:val="22"/>
          <w:szCs w:val="22"/>
        </w:rPr>
        <w:t>Neg</w:t>
      </w:r>
      <w:r w:rsidRPr="0060187F">
        <w:rPr>
          <w:sz w:val="22"/>
          <w:szCs w:val="22"/>
        </w:rPr>
        <w:t xml:space="preserve">), respectively. </w:t>
      </w:r>
    </w:p>
    <w:p w14:paraId="36735282" w14:textId="77777777" w:rsidR="00157DC9" w:rsidRPr="0060187F" w:rsidRDefault="00157DC9" w:rsidP="00473DE4">
      <w:pPr>
        <w:spacing w:after="0"/>
        <w:rPr>
          <w:sz w:val="22"/>
          <w:szCs w:val="22"/>
        </w:rPr>
      </w:pPr>
    </w:p>
    <w:p w14:paraId="013106A5" w14:textId="77777777" w:rsidR="00473DE4" w:rsidRPr="0060187F" w:rsidRDefault="00473DE4" w:rsidP="00473DE4">
      <w:pPr>
        <w:spacing w:after="0"/>
        <w:rPr>
          <w:sz w:val="22"/>
          <w:szCs w:val="22"/>
        </w:rPr>
      </w:pPr>
      <w:r w:rsidRPr="0060187F">
        <w:rPr>
          <w:b/>
          <w:sz w:val="22"/>
          <w:szCs w:val="22"/>
        </w:rPr>
        <w:t>Format.</w:t>
      </w:r>
      <w:r w:rsidRPr="0060187F">
        <w:rPr>
          <w:sz w:val="22"/>
          <w:szCs w:val="22"/>
        </w:rPr>
        <w:t xml:space="preserve">  A round of L-D debate consists of five speeches and two cross-examination periods.  The speeches and their times are as follows: </w:t>
      </w:r>
      <w:r w:rsidRPr="0060187F">
        <w:rPr>
          <w:sz w:val="22"/>
          <w:szCs w:val="22"/>
        </w:rPr>
        <w:b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829"/>
        <w:gridCol w:w="1688"/>
        <w:gridCol w:w="951"/>
        <w:gridCol w:w="1567"/>
        <w:gridCol w:w="951"/>
        <w:gridCol w:w="1311"/>
        <w:gridCol w:w="1071"/>
        <w:gridCol w:w="1348"/>
      </w:tblGrid>
      <w:tr w:rsidR="00473DE4" w:rsidRPr="0060187F" w14:paraId="2AB190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D88B02" w14:textId="77777777" w:rsidR="00473DE4" w:rsidRPr="0060187F" w:rsidRDefault="00473DE4" w:rsidP="00473DE4">
            <w:pPr>
              <w:rPr>
                <w:sz w:val="22"/>
                <w:szCs w:val="22"/>
              </w:rPr>
            </w:pPr>
            <w:r w:rsidRPr="0060187F">
              <w:rPr>
                <w:sz w:val="22"/>
                <w:szCs w:val="22"/>
              </w:rPr>
              <w:t>Speech: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59A5DE" w14:textId="77777777" w:rsidR="00473DE4" w:rsidRPr="0060187F" w:rsidRDefault="00473DE4" w:rsidP="00473DE4">
            <w:pPr>
              <w:rPr>
                <w:sz w:val="22"/>
                <w:szCs w:val="22"/>
              </w:rPr>
            </w:pPr>
            <w:r w:rsidRPr="0060187F">
              <w:rPr>
                <w:sz w:val="22"/>
                <w:szCs w:val="22"/>
              </w:rPr>
              <w:t>Affirmative Constructive</w:t>
            </w:r>
          </w:p>
          <w:p w14:paraId="703D084B" w14:textId="77777777" w:rsidR="00473DE4" w:rsidRPr="0060187F" w:rsidRDefault="00473DE4" w:rsidP="00473DE4">
            <w:pPr>
              <w:rPr>
                <w:sz w:val="22"/>
                <w:szCs w:val="22"/>
              </w:rPr>
            </w:pPr>
            <w:r w:rsidRPr="0060187F">
              <w:rPr>
                <w:sz w:val="22"/>
                <w:szCs w:val="22"/>
              </w:rPr>
              <w:t>(Intentionalist)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740C7F" w14:textId="77777777" w:rsidR="00473DE4" w:rsidRPr="0060187F" w:rsidRDefault="00473DE4" w:rsidP="00473DE4">
            <w:pPr>
              <w:rPr>
                <w:sz w:val="22"/>
                <w:szCs w:val="22"/>
              </w:rPr>
            </w:pPr>
            <w:r w:rsidRPr="0060187F">
              <w:rPr>
                <w:sz w:val="22"/>
                <w:szCs w:val="22"/>
              </w:rPr>
              <w:t>Cross-Ex of Aff by Neg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1049AA" w14:textId="77777777" w:rsidR="00473DE4" w:rsidRPr="0060187F" w:rsidRDefault="00473DE4" w:rsidP="00473DE4">
            <w:pPr>
              <w:rPr>
                <w:sz w:val="22"/>
                <w:szCs w:val="22"/>
              </w:rPr>
            </w:pPr>
            <w:r w:rsidRPr="0060187F">
              <w:rPr>
                <w:sz w:val="22"/>
                <w:szCs w:val="22"/>
              </w:rPr>
              <w:t>Negative Constructive</w:t>
            </w:r>
          </w:p>
          <w:p w14:paraId="1EE6DD65" w14:textId="77777777" w:rsidR="00473DE4" w:rsidRPr="0060187F" w:rsidRDefault="00473DE4" w:rsidP="00473DE4">
            <w:pPr>
              <w:rPr>
                <w:sz w:val="22"/>
                <w:szCs w:val="22"/>
              </w:rPr>
            </w:pPr>
            <w:r w:rsidRPr="0060187F">
              <w:rPr>
                <w:sz w:val="22"/>
                <w:szCs w:val="22"/>
              </w:rPr>
              <w:t>(</w:t>
            </w:r>
            <w:r w:rsidR="00157DC9" w:rsidRPr="0060187F">
              <w:rPr>
                <w:sz w:val="22"/>
                <w:szCs w:val="22"/>
              </w:rPr>
              <w:t>Structuralist</w:t>
            </w:r>
            <w:r w:rsidRPr="0060187F">
              <w:rPr>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C82EFB" w14:textId="77777777" w:rsidR="00473DE4" w:rsidRPr="0060187F" w:rsidRDefault="00473DE4" w:rsidP="00473DE4">
            <w:pPr>
              <w:rPr>
                <w:sz w:val="22"/>
                <w:szCs w:val="22"/>
              </w:rPr>
            </w:pPr>
            <w:r w:rsidRPr="0060187F">
              <w:rPr>
                <w:sz w:val="22"/>
                <w:szCs w:val="22"/>
              </w:rPr>
              <w:t>Cross-Ex of Neg by 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BF0B02" w14:textId="77777777" w:rsidR="00473DE4" w:rsidRPr="0060187F" w:rsidRDefault="00473DE4" w:rsidP="00473DE4">
            <w:pPr>
              <w:rPr>
                <w:sz w:val="22"/>
                <w:szCs w:val="22"/>
              </w:rPr>
            </w:pPr>
            <w:r w:rsidRPr="0060187F">
              <w:rPr>
                <w:sz w:val="22"/>
                <w:szCs w:val="22"/>
              </w:rPr>
              <w:t>Affirmative Rebuttal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160B91" w14:textId="77777777" w:rsidR="00473DE4" w:rsidRPr="0060187F" w:rsidRDefault="00473DE4" w:rsidP="00473DE4">
            <w:pPr>
              <w:rPr>
                <w:sz w:val="22"/>
                <w:szCs w:val="22"/>
              </w:rPr>
            </w:pPr>
            <w:r w:rsidRPr="0060187F">
              <w:rPr>
                <w:sz w:val="22"/>
                <w:szCs w:val="22"/>
              </w:rPr>
              <w:t>Negative Rebuttal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C68A3A" w14:textId="77777777" w:rsidR="00473DE4" w:rsidRPr="0060187F" w:rsidRDefault="00473DE4" w:rsidP="00473DE4">
            <w:pPr>
              <w:rPr>
                <w:sz w:val="22"/>
                <w:szCs w:val="22"/>
              </w:rPr>
            </w:pPr>
            <w:r w:rsidRPr="0060187F">
              <w:rPr>
                <w:sz w:val="22"/>
                <w:szCs w:val="22"/>
              </w:rPr>
              <w:t>Affirmative Rejoinder</w:t>
            </w:r>
          </w:p>
        </w:tc>
      </w:tr>
      <w:tr w:rsidR="00473DE4" w:rsidRPr="0060187F" w14:paraId="349FDB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078912" w14:textId="77777777" w:rsidR="00473DE4" w:rsidRPr="0060187F" w:rsidRDefault="00473DE4" w:rsidP="00473DE4">
            <w:pPr>
              <w:rPr>
                <w:sz w:val="22"/>
                <w:szCs w:val="22"/>
              </w:rPr>
            </w:pPr>
            <w:r w:rsidRPr="0060187F">
              <w:rPr>
                <w:sz w:val="22"/>
                <w:szCs w:val="22"/>
              </w:rPr>
              <w:t>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226409" w14:textId="77777777" w:rsidR="00473DE4" w:rsidRPr="0060187F" w:rsidRDefault="007C6D78" w:rsidP="00473DE4">
            <w:pPr>
              <w:rPr>
                <w:sz w:val="22"/>
                <w:szCs w:val="22"/>
              </w:rPr>
            </w:pPr>
            <w:r w:rsidRPr="0060187F">
              <w:rPr>
                <w:sz w:val="22"/>
                <w:szCs w:val="22"/>
              </w:rPr>
              <w:t>5</w:t>
            </w:r>
            <w:r w:rsidR="00473DE4" w:rsidRPr="0060187F">
              <w:rPr>
                <w:sz w:val="22"/>
                <w:szCs w:val="22"/>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6487B6" w14:textId="77777777" w:rsidR="00473DE4" w:rsidRPr="0060187F" w:rsidRDefault="00473DE4" w:rsidP="00473DE4">
            <w:pPr>
              <w:rPr>
                <w:sz w:val="22"/>
                <w:szCs w:val="22"/>
              </w:rPr>
            </w:pPr>
            <w:r w:rsidRPr="0060187F">
              <w:rPr>
                <w:sz w:val="22"/>
                <w:szCs w:val="22"/>
              </w:rPr>
              <w:t xml:space="preserve"> </w:t>
            </w:r>
            <w:r w:rsidR="007C6D78" w:rsidRPr="0060187F">
              <w:rPr>
                <w:sz w:val="22"/>
                <w:szCs w:val="22"/>
              </w:rPr>
              <w:t>3</w:t>
            </w:r>
            <w:r w:rsidRPr="0060187F">
              <w:rPr>
                <w:sz w:val="22"/>
                <w:szCs w:val="22"/>
              </w:rPr>
              <w:t>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B70DD0" w14:textId="77777777" w:rsidR="00473DE4" w:rsidRPr="0060187F" w:rsidRDefault="007C6D78" w:rsidP="00473DE4">
            <w:pPr>
              <w:rPr>
                <w:sz w:val="22"/>
                <w:szCs w:val="22"/>
              </w:rPr>
            </w:pPr>
            <w:r w:rsidRPr="0060187F">
              <w:rPr>
                <w:sz w:val="22"/>
                <w:szCs w:val="22"/>
              </w:rPr>
              <w:t>6</w:t>
            </w:r>
            <w:r w:rsidR="00473DE4" w:rsidRPr="0060187F">
              <w:rPr>
                <w:sz w:val="22"/>
                <w:szCs w:val="22"/>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999CFB" w14:textId="77777777" w:rsidR="00473DE4" w:rsidRPr="0060187F" w:rsidRDefault="007C6D78" w:rsidP="00473DE4">
            <w:pPr>
              <w:rPr>
                <w:sz w:val="22"/>
                <w:szCs w:val="22"/>
              </w:rPr>
            </w:pPr>
            <w:r w:rsidRPr="0060187F">
              <w:rPr>
                <w:sz w:val="22"/>
                <w:szCs w:val="22"/>
              </w:rPr>
              <w:t>3</w:t>
            </w:r>
            <w:r w:rsidR="00473DE4" w:rsidRPr="0060187F">
              <w:rPr>
                <w:sz w:val="22"/>
                <w:szCs w:val="22"/>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2840C4" w14:textId="77777777" w:rsidR="00473DE4" w:rsidRPr="0060187F" w:rsidRDefault="007C6D78" w:rsidP="00473DE4">
            <w:pPr>
              <w:rPr>
                <w:sz w:val="22"/>
                <w:szCs w:val="22"/>
              </w:rPr>
            </w:pPr>
            <w:r w:rsidRPr="0060187F">
              <w:rPr>
                <w:sz w:val="22"/>
                <w:szCs w:val="22"/>
              </w:rPr>
              <w:t>4</w:t>
            </w:r>
            <w:r w:rsidR="00473DE4" w:rsidRPr="0060187F">
              <w:rPr>
                <w:sz w:val="22"/>
                <w:szCs w:val="22"/>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499B82" w14:textId="77777777" w:rsidR="00473DE4" w:rsidRPr="0060187F" w:rsidRDefault="00F8263F" w:rsidP="00473DE4">
            <w:pPr>
              <w:rPr>
                <w:sz w:val="22"/>
                <w:szCs w:val="22"/>
              </w:rPr>
            </w:pPr>
            <w:r w:rsidRPr="0060187F">
              <w:rPr>
                <w:sz w:val="22"/>
                <w:szCs w:val="22"/>
              </w:rPr>
              <w:t>6</w:t>
            </w:r>
            <w:r w:rsidR="00473DE4" w:rsidRPr="0060187F">
              <w:rPr>
                <w:sz w:val="22"/>
                <w:szCs w:val="22"/>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DFB141" w14:textId="77777777" w:rsidR="00473DE4" w:rsidRPr="0060187F" w:rsidRDefault="007C6D78" w:rsidP="00473DE4">
            <w:pPr>
              <w:rPr>
                <w:sz w:val="22"/>
                <w:szCs w:val="22"/>
              </w:rPr>
            </w:pPr>
            <w:r w:rsidRPr="0060187F">
              <w:rPr>
                <w:sz w:val="22"/>
                <w:szCs w:val="22"/>
              </w:rPr>
              <w:t>3</w:t>
            </w:r>
            <w:r w:rsidR="00473DE4" w:rsidRPr="0060187F">
              <w:rPr>
                <w:sz w:val="22"/>
                <w:szCs w:val="22"/>
              </w:rPr>
              <w:t xml:space="preserve"> min.</w:t>
            </w:r>
          </w:p>
        </w:tc>
      </w:tr>
    </w:tbl>
    <w:p w14:paraId="73A4B7FA" w14:textId="77777777" w:rsidR="00473DE4" w:rsidRPr="0060187F" w:rsidRDefault="00473DE4" w:rsidP="00F8263F">
      <w:pPr>
        <w:spacing w:beforeLines="1" w:before="2" w:afterLines="1" w:after="2"/>
        <w:rPr>
          <w:rFonts w:cs="Times New Roman"/>
          <w:sz w:val="22"/>
          <w:szCs w:val="22"/>
        </w:rPr>
      </w:pPr>
    </w:p>
    <w:p w14:paraId="1132DB9F" w14:textId="77777777" w:rsidR="007C6D78" w:rsidRPr="0060187F" w:rsidRDefault="00473DE4" w:rsidP="00F8263F">
      <w:pPr>
        <w:spacing w:beforeLines="1" w:before="2" w:afterLines="1" w:after="2"/>
        <w:rPr>
          <w:rFonts w:cs="Times New Roman"/>
          <w:sz w:val="22"/>
          <w:szCs w:val="22"/>
        </w:rPr>
      </w:pPr>
      <w:r w:rsidRPr="0060187F">
        <w:rPr>
          <w:rFonts w:cs="Times New Roman"/>
          <w:sz w:val="22"/>
          <w:szCs w:val="22"/>
        </w:rPr>
        <w:t xml:space="preserve">Notice that the Affirmative has more speeches than the Negative, but both have </w:t>
      </w:r>
      <w:r w:rsidR="007C6D78" w:rsidRPr="0060187F">
        <w:rPr>
          <w:rFonts w:cs="Times New Roman"/>
          <w:sz w:val="22"/>
          <w:szCs w:val="22"/>
        </w:rPr>
        <w:t>the same total speaking time (15</w:t>
      </w:r>
      <w:r w:rsidRPr="0060187F">
        <w:rPr>
          <w:rFonts w:cs="Times New Roman"/>
          <w:sz w:val="22"/>
          <w:szCs w:val="22"/>
        </w:rPr>
        <w:t xml:space="preserve"> minutes).</w:t>
      </w:r>
      <w:r w:rsidR="007C6D78" w:rsidRPr="0060187F">
        <w:rPr>
          <w:rFonts w:cs="Times New Roman"/>
          <w:sz w:val="22"/>
          <w:szCs w:val="22"/>
        </w:rPr>
        <w:t xml:space="preserve"> There will be a 2-minute preparation time between each speech groups to confer before they speak.  All members of the group must speak during the debate so it is recommended that the larger speeches be shared out between two speakers.  While you are listening to whomever is speaking it is important that you take notes on what you are hearing and reserve all conversations for the preparation time.  </w:t>
      </w:r>
    </w:p>
    <w:p w14:paraId="67202885" w14:textId="25DD9A00" w:rsidR="00157DC9" w:rsidRPr="0060187F" w:rsidRDefault="00157DC9" w:rsidP="00F8263F">
      <w:pPr>
        <w:spacing w:beforeLines="1" w:before="2" w:afterLines="1" w:after="2"/>
        <w:rPr>
          <w:rFonts w:cs="Times New Roman"/>
          <w:sz w:val="22"/>
          <w:szCs w:val="22"/>
        </w:rPr>
      </w:pPr>
    </w:p>
    <w:p w14:paraId="4169C818" w14:textId="45B0A357" w:rsidR="0060187F" w:rsidRPr="0060187F" w:rsidRDefault="0060187F" w:rsidP="00F8263F">
      <w:pPr>
        <w:spacing w:beforeLines="1" w:before="2" w:afterLines="1" w:after="2"/>
        <w:rPr>
          <w:rFonts w:cs="Times New Roman"/>
          <w:sz w:val="22"/>
          <w:szCs w:val="22"/>
        </w:rPr>
      </w:pPr>
      <w:r w:rsidRPr="0060187F">
        <w:rPr>
          <w:rFonts w:cs="Times New Roman"/>
          <w:sz w:val="22"/>
          <w:szCs w:val="22"/>
        </w:rPr>
        <w:t xml:space="preserve">At the conclusion of the debate, the Judges will be given the opportunity to pose 3 questions to each side. They will use these answers to help inform their verdict. Judges be expected to provide a 5 minute brief explaining how they reached their verdict.  </w:t>
      </w:r>
    </w:p>
    <w:p w14:paraId="18025DF4" w14:textId="77777777" w:rsidR="0060187F" w:rsidRPr="0060187F" w:rsidRDefault="0060187F" w:rsidP="00F8263F">
      <w:pPr>
        <w:spacing w:beforeLines="1" w:before="2" w:afterLines="1" w:after="2"/>
        <w:rPr>
          <w:rFonts w:cs="Times New Roman"/>
          <w:sz w:val="22"/>
          <w:szCs w:val="22"/>
        </w:rPr>
      </w:pPr>
    </w:p>
    <w:p w14:paraId="57BF5446" w14:textId="77777777" w:rsidR="00A01F8B" w:rsidRPr="0060187F" w:rsidRDefault="00A01F8B">
      <w:pPr>
        <w:rPr>
          <w:b/>
          <w:sz w:val="22"/>
          <w:szCs w:val="22"/>
        </w:rPr>
      </w:pPr>
      <w:r w:rsidRPr="0060187F">
        <w:rPr>
          <w:b/>
          <w:sz w:val="22"/>
          <w:szCs w:val="22"/>
        </w:rPr>
        <w:t>Assigned Sections and Group Planning</w:t>
      </w:r>
    </w:p>
    <w:p w14:paraId="6210F917" w14:textId="4ECE6B77" w:rsidR="00F8263F" w:rsidRPr="0060187F" w:rsidRDefault="00737E19">
      <w:pPr>
        <w:rPr>
          <w:b/>
          <w:sz w:val="22"/>
          <w:szCs w:val="22"/>
        </w:rPr>
      </w:pPr>
      <w:r w:rsidRPr="0060187F">
        <w:rPr>
          <w:b/>
          <w:sz w:val="22"/>
          <w:szCs w:val="22"/>
        </w:rPr>
        <w:t xml:space="preserve">Affirmative: Develop a compelling case to </w:t>
      </w:r>
      <w:r w:rsidR="0060187F" w:rsidRPr="0060187F">
        <w:rPr>
          <w:b/>
          <w:sz w:val="22"/>
          <w:szCs w:val="22"/>
        </w:rPr>
        <w:t>demonstrate the claim through specific arguments, supportive historiography and effective responses to questions posed.</w:t>
      </w:r>
    </w:p>
    <w:p w14:paraId="5FFD8839" w14:textId="1C5FE44D" w:rsidR="0060187F" w:rsidRPr="0060187F" w:rsidRDefault="0060187F">
      <w:pPr>
        <w:rPr>
          <w:b/>
          <w:sz w:val="22"/>
          <w:szCs w:val="22"/>
        </w:rPr>
      </w:pPr>
    </w:p>
    <w:p w14:paraId="25C61F89" w14:textId="2999E8FF" w:rsidR="0060187F" w:rsidRPr="0060187F" w:rsidRDefault="0060187F">
      <w:pPr>
        <w:rPr>
          <w:b/>
          <w:sz w:val="22"/>
          <w:szCs w:val="22"/>
        </w:rPr>
      </w:pPr>
      <w:r w:rsidRPr="0060187F">
        <w:rPr>
          <w:b/>
          <w:sz w:val="22"/>
          <w:szCs w:val="22"/>
        </w:rPr>
        <w:t>Negative: Develop a strong critique of the affirmative position and demonstrate why it is incorrect to view Hitler’s foreign policy as a master plan.</w:t>
      </w:r>
    </w:p>
    <w:p w14:paraId="108C3C88" w14:textId="6EFAE23A" w:rsidR="0060187F" w:rsidRPr="0060187F" w:rsidRDefault="0060187F">
      <w:pPr>
        <w:rPr>
          <w:b/>
          <w:sz w:val="22"/>
          <w:szCs w:val="22"/>
        </w:rPr>
      </w:pPr>
    </w:p>
    <w:p w14:paraId="29C5CD72" w14:textId="68FFA51F" w:rsidR="0060187F" w:rsidRPr="0060187F" w:rsidRDefault="0060187F">
      <w:pPr>
        <w:rPr>
          <w:b/>
          <w:sz w:val="22"/>
          <w:szCs w:val="22"/>
        </w:rPr>
      </w:pPr>
      <w:r w:rsidRPr="0060187F">
        <w:rPr>
          <w:b/>
          <w:sz w:val="22"/>
          <w:szCs w:val="22"/>
        </w:rPr>
        <w:t>Judges: Develop a rubric for evaluating the arg</w:t>
      </w:r>
      <w:bookmarkStart w:id="0" w:name="_GoBack"/>
      <w:bookmarkEnd w:id="0"/>
      <w:r w:rsidRPr="0060187F">
        <w:rPr>
          <w:b/>
          <w:sz w:val="22"/>
          <w:szCs w:val="22"/>
        </w:rPr>
        <w:t>uments for both sides and be prepared to ask three questions of each side that will help to inform your verdict.</w:t>
      </w:r>
    </w:p>
    <w:p w14:paraId="4030C444" w14:textId="77777777" w:rsidR="00F8263F" w:rsidRPr="0060187F" w:rsidRDefault="00F8263F">
      <w:pPr>
        <w:rPr>
          <w:b/>
          <w:sz w:val="22"/>
          <w:szCs w:val="22"/>
        </w:rPr>
      </w:pPr>
    </w:p>
    <w:p w14:paraId="29E64789" w14:textId="4E0202AE" w:rsidR="004C0882" w:rsidRPr="00A01F8B" w:rsidRDefault="004C0882">
      <w:pPr>
        <w:rPr>
          <w:b/>
        </w:rPr>
      </w:pPr>
      <w:r w:rsidRPr="0060187F">
        <w:rPr>
          <w:b/>
          <w:sz w:val="22"/>
          <w:szCs w:val="22"/>
        </w:rPr>
        <w:br w:type="page"/>
      </w:r>
    </w:p>
    <w:sectPr w:rsidR="004C0882" w:rsidRPr="00A01F8B" w:rsidSect="004C0882">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4"/>
    <w:rsid w:val="00157DC9"/>
    <w:rsid w:val="0034644C"/>
    <w:rsid w:val="00473DE4"/>
    <w:rsid w:val="004C0882"/>
    <w:rsid w:val="0060187F"/>
    <w:rsid w:val="00737E19"/>
    <w:rsid w:val="007C6D78"/>
    <w:rsid w:val="00967CF5"/>
    <w:rsid w:val="00A01F8B"/>
    <w:rsid w:val="00A344C1"/>
    <w:rsid w:val="00AE18D7"/>
    <w:rsid w:val="00C5536A"/>
    <w:rsid w:val="00F610A2"/>
    <w:rsid w:val="00F82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7EE9E4"/>
  <w15:docId w15:val="{3E4590FF-402D-1745-A52D-EC016BA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paragraph" w:styleId="Heading2">
    <w:name w:val="heading 2"/>
    <w:basedOn w:val="Normal"/>
    <w:link w:val="Heading2Char"/>
    <w:uiPriority w:val="9"/>
    <w:rsid w:val="00473DE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DE4"/>
    <w:rPr>
      <w:rFonts w:ascii="Times" w:hAnsi="Times"/>
      <w:b/>
      <w:sz w:val="36"/>
    </w:rPr>
  </w:style>
  <w:style w:type="paragraph" w:styleId="NormalWeb">
    <w:name w:val="Normal (Web)"/>
    <w:basedOn w:val="Normal"/>
    <w:uiPriority w:val="99"/>
    <w:rsid w:val="00473DE4"/>
    <w:pPr>
      <w:spacing w:beforeLines="1" w:afterLines="1"/>
    </w:pPr>
    <w:rPr>
      <w:rFonts w:ascii="Times" w:hAnsi="Times" w:cs="Times New Roman"/>
      <w:sz w:val="20"/>
      <w:szCs w:val="20"/>
    </w:rPr>
  </w:style>
  <w:style w:type="table" w:styleId="TableGrid">
    <w:name w:val="Table Grid"/>
    <w:basedOn w:val="TableNormal"/>
    <w:uiPriority w:val="59"/>
    <w:rsid w:val="00157DC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0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Stephen Johnson</cp:lastModifiedBy>
  <cp:revision>2</cp:revision>
  <dcterms:created xsi:type="dcterms:W3CDTF">2020-01-30T20:38:00Z</dcterms:created>
  <dcterms:modified xsi:type="dcterms:W3CDTF">2020-01-30T20:38:00Z</dcterms:modified>
</cp:coreProperties>
</file>